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98" w:rsidRPr="00AC18A5" w:rsidRDefault="00DB0998" w:rsidP="00DB09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18A5">
        <w:rPr>
          <w:rFonts w:ascii="Times New Roman" w:eastAsia="Times New Roman" w:hAnsi="Times New Roman" w:cs="Times New Roman"/>
          <w:b/>
          <w:bCs/>
          <w:sz w:val="28"/>
          <w:szCs w:val="28"/>
        </w:rPr>
        <w:t>1.Личностные</w:t>
      </w:r>
      <w:r w:rsidRPr="00AC18A5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C18A5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C18A5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предметные </w:t>
      </w:r>
      <w:r w:rsidR="00AC18A5" w:rsidRPr="00AC18A5">
        <w:rPr>
          <w:rFonts w:ascii="Times New Roman" w:eastAsia="Times New Roman" w:hAnsi="Times New Roman" w:cs="Times New Roman"/>
          <w:b/>
          <w:sz w:val="28"/>
          <w:szCs w:val="28"/>
        </w:rPr>
        <w:t>результаты освоения</w:t>
      </w:r>
      <w:r w:rsidRPr="00AC18A5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AC18A5" w:rsidRPr="00AC18A5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</w:t>
      </w:r>
      <w:r w:rsidRPr="00AC18A5">
        <w:rPr>
          <w:rFonts w:ascii="Times New Roman" w:eastAsia="Times New Roman" w:hAnsi="Times New Roman" w:cs="Times New Roman"/>
          <w:b/>
          <w:sz w:val="28"/>
          <w:szCs w:val="28"/>
        </w:rPr>
        <w:t xml:space="preserve"> «Литературное чтение» в 1 классе</w:t>
      </w:r>
    </w:p>
    <w:p w:rsidR="00DB0998" w:rsidRPr="00AC18A5" w:rsidRDefault="00DB0998" w:rsidP="00DB0998">
      <w:pPr>
        <w:spacing w:after="0" w:line="240" w:lineRule="auto"/>
        <w:rPr>
          <w:rFonts w:ascii="Times New Roman" w:eastAsia="Arial Unicode MS" w:hAnsi="Times New Roman" w:cs="Times New Roman"/>
          <w:sz w:val="26"/>
          <w:szCs w:val="26"/>
        </w:rPr>
      </w:pP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b/>
          <w:bCs/>
          <w:sz w:val="26"/>
          <w:szCs w:val="26"/>
          <w:lang w:eastAsia="ru-RU"/>
        </w:rPr>
        <w:t>Личностные результаты: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sz w:val="26"/>
          <w:szCs w:val="26"/>
          <w:lang w:eastAsia="ru-RU"/>
        </w:rPr>
        <w:t>1) формирование чувства гордости за свою Родину, её исто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рию, российский народ, становление гуманистических и де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sz w:val="26"/>
          <w:szCs w:val="26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sz w:val="26"/>
          <w:szCs w:val="26"/>
          <w:lang w:eastAsia="ru-RU"/>
        </w:rPr>
        <w:t>3) воспитание художественно-эстетического вкуса, эстетиче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ских потребностей, ценностей и чувств на основе опыта слу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шания и заучивания наизусть произведений художественной литературы;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AC18A5">
        <w:rPr>
          <w:rFonts w:ascii="Times New Roman" w:hAnsi="Times New Roman"/>
          <w:b/>
          <w:bCs/>
          <w:sz w:val="26"/>
          <w:szCs w:val="26"/>
          <w:lang w:eastAsia="ru-RU"/>
        </w:rPr>
        <w:t>Метапредметные</w:t>
      </w:r>
      <w:proofErr w:type="spellEnd"/>
      <w:r w:rsidRPr="00AC18A5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результаты: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sz w:val="26"/>
          <w:szCs w:val="26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sz w:val="26"/>
          <w:szCs w:val="26"/>
          <w:lang w:eastAsia="ru-RU"/>
        </w:rPr>
        <w:t>2) освоение способами решения проблем творческого и по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искового характера;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sz w:val="26"/>
          <w:szCs w:val="26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фективные способы достижения результата;</w:t>
      </w:r>
    </w:p>
    <w:p w:rsidR="00DB0998" w:rsidRPr="00AC18A5" w:rsidRDefault="00DB0998" w:rsidP="00DB0998">
      <w:pPr>
        <w:pStyle w:val="af3"/>
        <w:rPr>
          <w:rFonts w:ascii="Times New Roman" w:hAnsi="Times New Roman"/>
          <w:b/>
          <w:sz w:val="26"/>
          <w:szCs w:val="26"/>
          <w:lang w:eastAsia="ru-RU"/>
        </w:rPr>
      </w:pPr>
      <w:r w:rsidRPr="00AC18A5">
        <w:rPr>
          <w:rFonts w:ascii="Times New Roman" w:hAnsi="Times New Roman"/>
          <w:b/>
          <w:sz w:val="26"/>
          <w:szCs w:val="26"/>
          <w:lang w:eastAsia="ru-RU"/>
        </w:rPr>
        <w:t>Предметные результаты: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sz w:val="26"/>
          <w:szCs w:val="26"/>
          <w:lang w:eastAsia="ru-RU"/>
        </w:rPr>
        <w:t>1) понимание литературы как явления национальной и ми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ровой культуры, средства сохранения и передачи нравственных ценностей и традиций;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sz w:val="26"/>
          <w:szCs w:val="26"/>
          <w:lang w:eastAsia="ru-RU"/>
        </w:rPr>
        <w:t>2) осознание значимости чтения для личного развития; фор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нятий о добре и зле, дружбе, честности; формирование потреб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ности в систематическом чтении;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  <w:r w:rsidRPr="00AC18A5">
        <w:rPr>
          <w:rFonts w:ascii="Times New Roman" w:hAnsi="Times New Roman"/>
          <w:sz w:val="26"/>
          <w:szCs w:val="26"/>
          <w:lang w:eastAsia="ru-RU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AC18A5">
        <w:rPr>
          <w:rFonts w:ascii="Times New Roman" w:hAnsi="Times New Roman"/>
          <w:sz w:val="26"/>
          <w:szCs w:val="26"/>
          <w:lang w:eastAsia="ru-RU"/>
        </w:rPr>
        <w:softHyphen/>
        <w:t>ведческих понятий.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  <w:lang w:eastAsia="ru-RU"/>
        </w:rPr>
      </w:pPr>
    </w:p>
    <w:p w:rsidR="00DB0998" w:rsidRPr="00AC18A5" w:rsidRDefault="00DB0998" w:rsidP="00DB0998">
      <w:pPr>
        <w:pStyle w:val="af3"/>
        <w:rPr>
          <w:rFonts w:ascii="Times New Roman" w:hAnsi="Times New Roman"/>
          <w:b/>
          <w:sz w:val="28"/>
          <w:szCs w:val="28"/>
        </w:rPr>
      </w:pPr>
      <w:r w:rsidRPr="00AC18A5">
        <w:rPr>
          <w:rFonts w:ascii="Times New Roman" w:hAnsi="Times New Roman"/>
          <w:b/>
          <w:sz w:val="28"/>
          <w:szCs w:val="28"/>
        </w:rPr>
        <w:t>2.Содержание учебного предмета</w:t>
      </w:r>
    </w:p>
    <w:p w:rsidR="00DB0998" w:rsidRPr="00AC18A5" w:rsidRDefault="00DB0998" w:rsidP="00DB0998">
      <w:pPr>
        <w:pStyle w:val="af3"/>
        <w:rPr>
          <w:rFonts w:ascii="Times New Roman" w:hAnsi="Times New Roman"/>
          <w:b/>
          <w:sz w:val="26"/>
          <w:szCs w:val="26"/>
        </w:rPr>
      </w:pPr>
      <w:r w:rsidRPr="00AC18A5">
        <w:rPr>
          <w:rFonts w:ascii="Times New Roman" w:hAnsi="Times New Roman"/>
          <w:b/>
          <w:sz w:val="26"/>
          <w:szCs w:val="26"/>
        </w:rPr>
        <w:t xml:space="preserve"> </w:t>
      </w:r>
    </w:p>
    <w:p w:rsidR="00DB0998" w:rsidRPr="00AC18A5" w:rsidRDefault="00DB0998" w:rsidP="00DB0998">
      <w:pPr>
        <w:pStyle w:val="af3"/>
        <w:rPr>
          <w:rFonts w:ascii="Times New Roman" w:hAnsi="Times New Roman"/>
          <w:b/>
          <w:sz w:val="26"/>
          <w:szCs w:val="26"/>
        </w:rPr>
      </w:pPr>
      <w:r w:rsidRPr="00AC18A5">
        <w:rPr>
          <w:rFonts w:ascii="Times New Roman" w:hAnsi="Times New Roman"/>
          <w:b/>
          <w:sz w:val="26"/>
          <w:szCs w:val="26"/>
        </w:rPr>
        <w:t>Вводный урок (1 ч)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t>Знакомство с учебником. Система условных обозначений.</w:t>
      </w:r>
    </w:p>
    <w:p w:rsidR="00DB0998" w:rsidRPr="00AC18A5" w:rsidRDefault="00DB0998" w:rsidP="00DB0998">
      <w:pPr>
        <w:pStyle w:val="af3"/>
        <w:rPr>
          <w:rFonts w:ascii="Times New Roman" w:hAnsi="Times New Roman"/>
          <w:b/>
          <w:sz w:val="26"/>
          <w:szCs w:val="26"/>
        </w:rPr>
      </w:pPr>
      <w:r w:rsidRPr="00AC18A5">
        <w:rPr>
          <w:rFonts w:ascii="Times New Roman" w:hAnsi="Times New Roman"/>
          <w:b/>
          <w:sz w:val="26"/>
          <w:szCs w:val="26"/>
        </w:rPr>
        <w:t xml:space="preserve">Жили-были буквы 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t>Стихотворения В. Данько, С. Чёрного, С. Мар</w:t>
      </w:r>
      <w:r w:rsidRPr="00AC18A5">
        <w:rPr>
          <w:rFonts w:ascii="Times New Roman" w:hAnsi="Times New Roman"/>
          <w:sz w:val="26"/>
          <w:szCs w:val="26"/>
        </w:rPr>
        <w:softHyphen/>
        <w:t xml:space="preserve">шака, Г. Сапгира, М. </w:t>
      </w:r>
      <w:proofErr w:type="spellStart"/>
      <w:r w:rsidRPr="00AC18A5">
        <w:rPr>
          <w:rFonts w:ascii="Times New Roman" w:hAnsi="Times New Roman"/>
          <w:sz w:val="26"/>
          <w:szCs w:val="26"/>
        </w:rPr>
        <w:t>Бородицкой</w:t>
      </w:r>
      <w:proofErr w:type="spellEnd"/>
      <w:r w:rsidRPr="00AC18A5">
        <w:rPr>
          <w:rFonts w:ascii="Times New Roman" w:hAnsi="Times New Roman"/>
          <w:sz w:val="26"/>
          <w:szCs w:val="26"/>
        </w:rPr>
        <w:t xml:space="preserve">, И. </w:t>
      </w:r>
      <w:proofErr w:type="spellStart"/>
      <w:r w:rsidRPr="00AC18A5">
        <w:rPr>
          <w:rFonts w:ascii="Times New Roman" w:hAnsi="Times New Roman"/>
          <w:sz w:val="26"/>
          <w:szCs w:val="26"/>
        </w:rPr>
        <w:t>Гамазковой</w:t>
      </w:r>
      <w:proofErr w:type="spellEnd"/>
      <w:r w:rsidRPr="00AC18A5">
        <w:rPr>
          <w:rFonts w:ascii="Times New Roman" w:hAnsi="Times New Roman"/>
          <w:sz w:val="26"/>
          <w:szCs w:val="26"/>
        </w:rPr>
        <w:t xml:space="preserve">, Е. Григорьевой.  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t>Творческая работа: вол</w:t>
      </w:r>
      <w:r w:rsidRPr="00AC18A5">
        <w:rPr>
          <w:rFonts w:ascii="Times New Roman" w:hAnsi="Times New Roman"/>
          <w:sz w:val="26"/>
          <w:szCs w:val="26"/>
        </w:rPr>
        <w:softHyphen/>
        <w:t xml:space="preserve">шебные превращения. 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t xml:space="preserve">Проектная деятельность. «Создаём город букв», «Буквы — герои сказок». Литературная сказка И. </w:t>
      </w:r>
      <w:proofErr w:type="spellStart"/>
      <w:r w:rsidRPr="00AC18A5">
        <w:rPr>
          <w:rFonts w:ascii="Times New Roman" w:hAnsi="Times New Roman"/>
          <w:sz w:val="26"/>
          <w:szCs w:val="26"/>
        </w:rPr>
        <w:t>Токмаковой</w:t>
      </w:r>
      <w:proofErr w:type="spellEnd"/>
      <w:r w:rsidRPr="00AC18A5">
        <w:rPr>
          <w:rFonts w:ascii="Times New Roman" w:hAnsi="Times New Roman"/>
          <w:sz w:val="26"/>
          <w:szCs w:val="26"/>
        </w:rPr>
        <w:t>, Ф. Кривина.</w:t>
      </w:r>
    </w:p>
    <w:p w:rsidR="00DB0998" w:rsidRPr="00AC18A5" w:rsidRDefault="00DB0998" w:rsidP="00DB0998">
      <w:pPr>
        <w:pStyle w:val="af3"/>
        <w:rPr>
          <w:rFonts w:ascii="Times New Roman" w:hAnsi="Times New Roman"/>
          <w:b/>
          <w:bCs/>
          <w:sz w:val="26"/>
          <w:szCs w:val="26"/>
        </w:rPr>
      </w:pPr>
      <w:r w:rsidRPr="00AC18A5">
        <w:rPr>
          <w:rFonts w:ascii="Times New Roman" w:hAnsi="Times New Roman"/>
          <w:b/>
          <w:sz w:val="26"/>
          <w:szCs w:val="26"/>
        </w:rPr>
        <w:t xml:space="preserve">Сказки, загадки, </w:t>
      </w:r>
      <w:r w:rsidRPr="00AC18A5">
        <w:rPr>
          <w:rFonts w:ascii="Times New Roman" w:hAnsi="Times New Roman"/>
          <w:b/>
          <w:bCs/>
          <w:sz w:val="26"/>
          <w:szCs w:val="26"/>
        </w:rPr>
        <w:t xml:space="preserve">небылицы 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t xml:space="preserve">Сказки авторские и народные. «Курочка Ряба». «Теремок». «Рукавичка». «Петух и собака». 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t xml:space="preserve">Сказки А. С. Пушкина, </w:t>
      </w:r>
      <w:r w:rsidRPr="00AC18A5">
        <w:rPr>
          <w:rFonts w:ascii="Times New Roman" w:hAnsi="Times New Roman"/>
          <w:sz w:val="26"/>
          <w:szCs w:val="26"/>
          <w:highlight w:val="yellow"/>
        </w:rPr>
        <w:t xml:space="preserve">Башкирская народная сказка </w:t>
      </w:r>
      <w:proofErr w:type="spellStart"/>
      <w:r w:rsidRPr="00AC18A5">
        <w:rPr>
          <w:rFonts w:ascii="Times New Roman" w:hAnsi="Times New Roman"/>
          <w:sz w:val="26"/>
          <w:szCs w:val="26"/>
          <w:highlight w:val="yellow"/>
        </w:rPr>
        <w:t>Сарыбай</w:t>
      </w:r>
      <w:proofErr w:type="spellEnd"/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t>Произведения К. Ушинского и Л. Толстого.</w:t>
      </w:r>
    </w:p>
    <w:p w:rsidR="00DB0998" w:rsidRPr="00AC18A5" w:rsidRDefault="00DB0998" w:rsidP="00DB0998">
      <w:pPr>
        <w:pStyle w:val="af3"/>
        <w:rPr>
          <w:rFonts w:ascii="Times New Roman" w:hAnsi="Times New Roman"/>
          <w:b/>
          <w:bCs/>
          <w:sz w:val="26"/>
          <w:szCs w:val="26"/>
        </w:rPr>
      </w:pPr>
      <w:r w:rsidRPr="00AC18A5">
        <w:rPr>
          <w:rFonts w:ascii="Times New Roman" w:hAnsi="Times New Roman"/>
          <w:b/>
          <w:sz w:val="26"/>
          <w:szCs w:val="26"/>
        </w:rPr>
        <w:t xml:space="preserve"> Апрель, апрель. 3</w:t>
      </w:r>
      <w:r w:rsidRPr="00AC18A5">
        <w:rPr>
          <w:rFonts w:ascii="Times New Roman" w:hAnsi="Times New Roman"/>
          <w:b/>
          <w:bCs/>
          <w:sz w:val="26"/>
          <w:szCs w:val="26"/>
        </w:rPr>
        <w:t>венит капель</w:t>
      </w:r>
      <w:proofErr w:type="gramStart"/>
      <w:r w:rsidRPr="00AC18A5">
        <w:rPr>
          <w:rFonts w:ascii="Times New Roman" w:hAnsi="Times New Roman"/>
          <w:b/>
          <w:bCs/>
          <w:sz w:val="26"/>
          <w:szCs w:val="26"/>
        </w:rPr>
        <w:t xml:space="preserve">! </w:t>
      </w:r>
      <w:r w:rsidRPr="00AC18A5">
        <w:rPr>
          <w:rFonts w:ascii="Times New Roman" w:hAnsi="Times New Roman"/>
          <w:sz w:val="26"/>
          <w:szCs w:val="26"/>
        </w:rPr>
        <w:t>.</w:t>
      </w:r>
      <w:proofErr w:type="gramEnd"/>
      <w:r w:rsidRPr="00AC18A5">
        <w:rPr>
          <w:rFonts w:ascii="Times New Roman" w:hAnsi="Times New Roman"/>
          <w:sz w:val="26"/>
          <w:szCs w:val="26"/>
        </w:rPr>
        <w:t xml:space="preserve"> 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lastRenderedPageBreak/>
        <w:t xml:space="preserve">Проект: «Составляем сборник </w:t>
      </w:r>
      <w:proofErr w:type="spellStart"/>
      <w:proofErr w:type="gramStart"/>
      <w:r w:rsidRPr="00AC18A5">
        <w:rPr>
          <w:rFonts w:ascii="Times New Roman" w:hAnsi="Times New Roman"/>
          <w:sz w:val="26"/>
          <w:szCs w:val="26"/>
        </w:rPr>
        <w:t>загадок»</w:t>
      </w:r>
      <w:r w:rsidRPr="00AC18A5">
        <w:rPr>
          <w:rFonts w:ascii="Times New Roman" w:hAnsi="Times New Roman"/>
          <w:sz w:val="26"/>
          <w:szCs w:val="26"/>
          <w:highlight w:val="yellow"/>
        </w:rPr>
        <w:t>Рассказы</w:t>
      </w:r>
      <w:proofErr w:type="spellEnd"/>
      <w:proofErr w:type="gramEnd"/>
      <w:r w:rsidRPr="00AC18A5">
        <w:rPr>
          <w:rFonts w:ascii="Times New Roman" w:hAnsi="Times New Roman"/>
          <w:sz w:val="26"/>
          <w:szCs w:val="26"/>
          <w:highlight w:val="yellow"/>
        </w:rPr>
        <w:t xml:space="preserve"> о весенних изменениях в нашем крае.</w:t>
      </w:r>
      <w:r w:rsidRPr="00AC18A5">
        <w:rPr>
          <w:rFonts w:ascii="Times New Roman" w:hAnsi="Times New Roman"/>
          <w:sz w:val="26"/>
          <w:szCs w:val="26"/>
        </w:rPr>
        <w:t xml:space="preserve"> </w:t>
      </w:r>
    </w:p>
    <w:p w:rsidR="00DB0998" w:rsidRPr="00AC18A5" w:rsidRDefault="00DB0998" w:rsidP="00DB0998">
      <w:pPr>
        <w:pStyle w:val="af3"/>
        <w:rPr>
          <w:rFonts w:ascii="Times New Roman" w:hAnsi="Times New Roman"/>
          <w:b/>
          <w:bCs/>
          <w:sz w:val="26"/>
          <w:szCs w:val="26"/>
        </w:rPr>
      </w:pPr>
      <w:r w:rsidRPr="00AC18A5">
        <w:rPr>
          <w:rFonts w:ascii="Times New Roman" w:hAnsi="Times New Roman"/>
          <w:b/>
          <w:sz w:val="26"/>
          <w:szCs w:val="26"/>
        </w:rPr>
        <w:t xml:space="preserve">И в шутку и </w:t>
      </w:r>
      <w:r w:rsidRPr="00AC18A5">
        <w:rPr>
          <w:rFonts w:ascii="Times New Roman" w:hAnsi="Times New Roman"/>
          <w:b/>
          <w:bCs/>
          <w:sz w:val="26"/>
          <w:szCs w:val="26"/>
        </w:rPr>
        <w:t xml:space="preserve">всерьёз </w:t>
      </w:r>
    </w:p>
    <w:p w:rsidR="00DB0998" w:rsidRPr="00AC18A5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t xml:space="preserve">Весёлые стихи для детей И. </w:t>
      </w:r>
      <w:proofErr w:type="spellStart"/>
      <w:r w:rsidRPr="00AC18A5">
        <w:rPr>
          <w:rFonts w:ascii="Times New Roman" w:hAnsi="Times New Roman"/>
          <w:sz w:val="26"/>
          <w:szCs w:val="26"/>
        </w:rPr>
        <w:t>Токмаковой</w:t>
      </w:r>
      <w:proofErr w:type="spellEnd"/>
      <w:r w:rsidRPr="00AC18A5">
        <w:rPr>
          <w:rFonts w:ascii="Times New Roman" w:hAnsi="Times New Roman"/>
          <w:sz w:val="26"/>
          <w:szCs w:val="26"/>
        </w:rPr>
        <w:t xml:space="preserve">, Г. Кружкова, К. Чуковского, О. </w:t>
      </w:r>
      <w:proofErr w:type="spellStart"/>
      <w:r w:rsidRPr="00AC18A5">
        <w:rPr>
          <w:rFonts w:ascii="Times New Roman" w:hAnsi="Times New Roman"/>
          <w:sz w:val="26"/>
          <w:szCs w:val="26"/>
        </w:rPr>
        <w:t>Дриза</w:t>
      </w:r>
      <w:proofErr w:type="spellEnd"/>
      <w:r w:rsidRPr="00AC18A5">
        <w:rPr>
          <w:rFonts w:ascii="Times New Roman" w:hAnsi="Times New Roman"/>
          <w:sz w:val="26"/>
          <w:szCs w:val="26"/>
        </w:rPr>
        <w:t xml:space="preserve">, О. Григорьева, Т. Собакина. </w:t>
      </w:r>
    </w:p>
    <w:p w:rsidR="00DB0998" w:rsidRDefault="00DB0998" w:rsidP="00DB0998">
      <w:pPr>
        <w:pStyle w:val="af3"/>
        <w:rPr>
          <w:rFonts w:ascii="Times New Roman" w:hAnsi="Times New Roman"/>
          <w:sz w:val="26"/>
          <w:szCs w:val="26"/>
        </w:rPr>
      </w:pPr>
      <w:r w:rsidRPr="00AC18A5">
        <w:rPr>
          <w:rFonts w:ascii="Times New Roman" w:hAnsi="Times New Roman"/>
          <w:sz w:val="26"/>
          <w:szCs w:val="26"/>
        </w:rPr>
        <w:t xml:space="preserve">Юмористические рассказы для детей Я. Тайца, Н. Артюховой, М. </w:t>
      </w:r>
      <w:proofErr w:type="spellStart"/>
      <w:r w:rsidRPr="00AC18A5">
        <w:rPr>
          <w:rFonts w:ascii="Times New Roman" w:hAnsi="Times New Roman"/>
          <w:sz w:val="26"/>
          <w:szCs w:val="26"/>
        </w:rPr>
        <w:t>Пляцковского</w:t>
      </w:r>
      <w:proofErr w:type="spellEnd"/>
      <w:r w:rsidRPr="00AC18A5">
        <w:rPr>
          <w:rFonts w:ascii="Times New Roman" w:hAnsi="Times New Roman"/>
          <w:sz w:val="26"/>
          <w:szCs w:val="26"/>
        </w:rPr>
        <w:t>.</w:t>
      </w:r>
    </w:p>
    <w:p w:rsidR="00AC18A5" w:rsidRPr="00AC18A5" w:rsidRDefault="00AC18A5" w:rsidP="00DB0998">
      <w:pPr>
        <w:pStyle w:val="af3"/>
        <w:rPr>
          <w:rFonts w:ascii="Times New Roman" w:hAnsi="Times New Roman"/>
          <w:sz w:val="26"/>
          <w:szCs w:val="26"/>
        </w:rPr>
      </w:pPr>
    </w:p>
    <w:p w:rsidR="00DB0998" w:rsidRPr="00AC18A5" w:rsidRDefault="00DB0998" w:rsidP="00DB0998">
      <w:pPr>
        <w:pStyle w:val="af3"/>
        <w:rPr>
          <w:rFonts w:ascii="Times New Roman" w:hAnsi="Times New Roman"/>
          <w:b/>
          <w:sz w:val="28"/>
          <w:szCs w:val="28"/>
        </w:rPr>
      </w:pPr>
      <w:r w:rsidRPr="00AC18A5">
        <w:rPr>
          <w:rFonts w:ascii="Times New Roman" w:hAnsi="Times New Roman"/>
          <w:b/>
          <w:sz w:val="28"/>
          <w:szCs w:val="28"/>
        </w:rPr>
        <w:t>3.Тематическое планирование</w:t>
      </w:r>
    </w:p>
    <w:p w:rsidR="00DB0998" w:rsidRDefault="00DB0998" w:rsidP="00DB0998">
      <w:pPr>
        <w:pStyle w:val="af3"/>
        <w:rPr>
          <w:rFonts w:ascii="Times New Roman" w:hAnsi="Times New Roman"/>
          <w:b/>
          <w:sz w:val="24"/>
          <w:szCs w:val="24"/>
        </w:rPr>
      </w:pPr>
    </w:p>
    <w:tbl>
      <w:tblPr>
        <w:tblStyle w:val="af1"/>
        <w:tblpPr w:leftFromText="180" w:rightFromText="180" w:vertAnchor="page" w:horzAnchor="margin" w:tblpY="3811"/>
        <w:tblW w:w="0" w:type="auto"/>
        <w:tblLook w:val="04A0" w:firstRow="1" w:lastRow="0" w:firstColumn="1" w:lastColumn="0" w:noHBand="0" w:noVBand="1"/>
      </w:tblPr>
      <w:tblGrid>
        <w:gridCol w:w="1214"/>
        <w:gridCol w:w="5028"/>
        <w:gridCol w:w="3103"/>
      </w:tblGrid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№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Кол-во часов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1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AC18A5">
              <w:rPr>
                <w:color w:val="000000"/>
                <w:sz w:val="28"/>
                <w:szCs w:val="28"/>
              </w:rPr>
              <w:t>Добукварный</w:t>
            </w:r>
            <w:proofErr w:type="spellEnd"/>
            <w:r w:rsidRPr="00AC18A5">
              <w:rPr>
                <w:color w:val="000000"/>
                <w:sz w:val="28"/>
                <w:szCs w:val="28"/>
              </w:rPr>
              <w:t xml:space="preserve"> период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7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2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color w:val="000000"/>
                <w:sz w:val="28"/>
                <w:szCs w:val="28"/>
              </w:rPr>
              <w:t>Букварный период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32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3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AC18A5">
              <w:rPr>
                <w:color w:val="000000"/>
                <w:sz w:val="28"/>
                <w:szCs w:val="28"/>
              </w:rPr>
              <w:t>Послебукварный</w:t>
            </w:r>
            <w:proofErr w:type="spellEnd"/>
            <w:r w:rsidRPr="00AC18A5">
              <w:rPr>
                <w:color w:val="000000"/>
                <w:sz w:val="28"/>
                <w:szCs w:val="28"/>
              </w:rPr>
              <w:t xml:space="preserve"> период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5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4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Жили-были буквы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3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5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color w:val="000000"/>
                <w:sz w:val="28"/>
                <w:szCs w:val="28"/>
              </w:rPr>
              <w:t>Сказки, загадки, небылицы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3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6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color w:val="000000"/>
                <w:sz w:val="28"/>
                <w:szCs w:val="28"/>
              </w:rPr>
              <w:t>Апрель, апрель, звенит капель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3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7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color w:val="000000"/>
                <w:sz w:val="28"/>
                <w:szCs w:val="28"/>
              </w:rPr>
              <w:t>И в шутку ,и всерьез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3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8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color w:val="000000"/>
                <w:sz w:val="28"/>
                <w:szCs w:val="28"/>
              </w:rPr>
              <w:t>Я и мои друзья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4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9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color w:val="000000"/>
                <w:sz w:val="28"/>
                <w:szCs w:val="28"/>
              </w:rPr>
              <w:t>О братьях наших меньших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3</w:t>
            </w:r>
          </w:p>
        </w:tc>
      </w:tr>
      <w:tr w:rsidR="00DB0998" w:rsidRPr="00AC18A5" w:rsidTr="00AC18A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998" w:rsidRPr="00AC18A5" w:rsidRDefault="00DB0998" w:rsidP="00AC18A5">
            <w:pPr>
              <w:spacing w:after="0" w:line="240" w:lineRule="auto"/>
              <w:rPr>
                <w:sz w:val="28"/>
                <w:szCs w:val="28"/>
              </w:rPr>
            </w:pPr>
            <w:r w:rsidRPr="00AC18A5">
              <w:rPr>
                <w:sz w:val="28"/>
                <w:szCs w:val="28"/>
              </w:rPr>
              <w:t>66</w:t>
            </w:r>
          </w:p>
        </w:tc>
      </w:tr>
    </w:tbl>
    <w:p w:rsidR="00DB0998" w:rsidRDefault="00DB0998" w:rsidP="00DB0998">
      <w:pPr>
        <w:pStyle w:val="af3"/>
        <w:rPr>
          <w:rFonts w:ascii="Times New Roman" w:hAnsi="Times New Roman"/>
          <w:b/>
          <w:sz w:val="24"/>
          <w:szCs w:val="24"/>
        </w:rPr>
      </w:pPr>
    </w:p>
    <w:p w:rsidR="00DB0998" w:rsidRDefault="00DB0998" w:rsidP="00DB0998">
      <w:pPr>
        <w:pStyle w:val="af3"/>
        <w:rPr>
          <w:rFonts w:ascii="Times New Roman" w:hAnsi="Times New Roman"/>
          <w:b/>
          <w:sz w:val="24"/>
          <w:szCs w:val="24"/>
        </w:rPr>
      </w:pPr>
    </w:p>
    <w:p w:rsidR="00DB0998" w:rsidRDefault="00DB0998" w:rsidP="00DB09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a-RU"/>
        </w:rPr>
      </w:pPr>
    </w:p>
    <w:p w:rsidR="00DB0998" w:rsidRPr="00D67104" w:rsidRDefault="00DB0998" w:rsidP="001F6F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a-RU"/>
        </w:rPr>
      </w:pPr>
      <w:bookmarkStart w:id="0" w:name="_GoBack"/>
      <w:bookmarkEnd w:id="0"/>
      <w:r w:rsidRPr="00D67104">
        <w:rPr>
          <w:rFonts w:ascii="Times New Roman" w:hAnsi="Times New Roman"/>
          <w:b/>
          <w:sz w:val="24"/>
          <w:szCs w:val="24"/>
          <w:lang w:val="ba-RU"/>
        </w:rPr>
        <w:t>КАЛЕНДАРНО-ТЕМАТИЧЕСКОЕ ПЛАНИРОВАНИЕ</w:t>
      </w:r>
    </w:p>
    <w:p w:rsidR="00DB0998" w:rsidRDefault="00DB0998" w:rsidP="00DB09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a-RU"/>
        </w:rPr>
      </w:pPr>
      <w:r w:rsidRPr="00D67104">
        <w:rPr>
          <w:rFonts w:ascii="Times New Roman" w:hAnsi="Times New Roman"/>
          <w:b/>
          <w:sz w:val="24"/>
          <w:szCs w:val="24"/>
          <w:lang w:val="ba-RU"/>
        </w:rPr>
        <w:t>ПО ЛИТЕРАТУРНОМУ ЧТЕНИЮ</w:t>
      </w:r>
    </w:p>
    <w:p w:rsidR="00DB0998" w:rsidRDefault="00DB0998" w:rsidP="00DB09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a-RU"/>
        </w:rPr>
      </w:pPr>
    </w:p>
    <w:p w:rsidR="00DB0998" w:rsidRPr="00D67104" w:rsidRDefault="00DB0998" w:rsidP="00DB09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a-RU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9"/>
        <w:gridCol w:w="1959"/>
        <w:gridCol w:w="3372"/>
        <w:gridCol w:w="1002"/>
        <w:gridCol w:w="945"/>
        <w:gridCol w:w="970"/>
        <w:gridCol w:w="1787"/>
      </w:tblGrid>
      <w:tr w:rsidR="00DB0998" w:rsidRPr="00B07ED5" w:rsidTr="00AC18A5">
        <w:tc>
          <w:tcPr>
            <w:tcW w:w="739" w:type="dxa"/>
            <w:vMerge w:val="restart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Наименование раздела</w:t>
            </w:r>
          </w:p>
        </w:tc>
        <w:tc>
          <w:tcPr>
            <w:tcW w:w="3372" w:type="dxa"/>
            <w:vMerge w:val="restart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Тема урока</w:t>
            </w:r>
          </w:p>
        </w:tc>
        <w:tc>
          <w:tcPr>
            <w:tcW w:w="1002" w:type="dxa"/>
            <w:vMerge w:val="restart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Кол.ас</w:t>
            </w:r>
          </w:p>
        </w:tc>
        <w:tc>
          <w:tcPr>
            <w:tcW w:w="1915" w:type="dxa"/>
            <w:gridSpan w:val="2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Дата </w:t>
            </w:r>
          </w:p>
        </w:tc>
        <w:tc>
          <w:tcPr>
            <w:tcW w:w="1787" w:type="dxa"/>
            <w:vMerge w:val="restart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Примечание </w:t>
            </w:r>
          </w:p>
        </w:tc>
      </w:tr>
      <w:tr w:rsidR="00DB0998" w:rsidRPr="00B07ED5" w:rsidTr="00AC18A5">
        <w:tc>
          <w:tcPr>
            <w:tcW w:w="739" w:type="dxa"/>
            <w:vMerge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3372" w:type="dxa"/>
            <w:vMerge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002" w:type="dxa"/>
            <w:vMerge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Расп.</w:t>
            </w: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Факт.</w:t>
            </w:r>
          </w:p>
        </w:tc>
        <w:tc>
          <w:tcPr>
            <w:tcW w:w="1787" w:type="dxa"/>
            <w:vMerge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Добукварный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период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«Азбука» — первая учебная книга.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Речь устная и письменная. Предложение.</w:t>
            </w:r>
          </w:p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Первые школьные впечатления. Пословицы и поговорки об учении.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Слово и предложение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Слог. Ударение.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Звуки в окружающем мире и в речи.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Звуки в словах.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7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Слог-слияние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8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Букварный период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а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А, а.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9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о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О, о.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10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и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И, и.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11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ы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буква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12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у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У, у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13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н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н’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Н, н.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14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с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с’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 xml:space="preserve">С, с.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15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к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к’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К, к.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16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т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т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Symbol" w:char="F0A2"/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Т, т.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17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л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л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Symbol" w:char="F0A2"/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Л, л.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18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р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р’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 xml:space="preserve">Р, р.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19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в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в’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В, в.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20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Гласные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Е, е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21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п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п’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П, п.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22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м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м’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М, м.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23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з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з’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З, з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Сопоставление слогов и слов с буквами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24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б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б’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Б, б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Сопоставление слогов и слов с буквами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25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д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д’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Д, д.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Сопоставление слогов и слов с буквами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26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Гласные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Я, я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27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г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г’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Г, г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Сопоставление слогов и слов с буквами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28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Мягкий согласный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ч’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Ч, ч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29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— показатель мягкости предшествующих согласных звуков.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30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Твёрдый согласный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ш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 xml:space="preserve">Ш, ш. 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Сочетание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ши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31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Твёрдый согласный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ж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Ж, ж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. Сопоставление звуков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ж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ш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32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Гласные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Ё, ё.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33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>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Й, й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34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Согласные звуки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х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х’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Х, х.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35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Гласные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Ю, ю.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36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Твёрдый согласный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ц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Ц, ц.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37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э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Э, э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38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Мягкий глухой согласный звук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щ’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Щ, щ.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39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ф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B07ED5">
              <w:rPr>
                <w:rFonts w:ascii="Times New Roman" w:hAnsi="Times New Roman"/>
                <w:sz w:val="24"/>
                <w:szCs w:val="24"/>
              </w:rPr>
              <w:t>ф’</w:t>
            </w:r>
            <w:r w:rsidRPr="00B07ED5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Ф, ф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40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Мягкий и твёрдый разделительные знаки.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41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Послебукварный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период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Русский алфавит. Как хорошо уметь читать.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 xml:space="preserve">Е. </w:t>
            </w:r>
            <w:proofErr w:type="spellStart"/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Чарушин</w:t>
            </w:r>
            <w:proofErr w:type="spellEnd"/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Как мальчик Женя научился говорить букву «р».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42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 xml:space="preserve">Одна у человека мать; одна и родина. 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 xml:space="preserve">К. Ушинский. 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>Наше Отечество. Пословицы и поговорки о Родине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43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sz w:val="24"/>
                <w:szCs w:val="24"/>
              </w:rPr>
              <w:t>История славянской азбуки. (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В. </w:t>
            </w:r>
            <w:proofErr w:type="spellStart"/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Крупин</w:t>
            </w:r>
            <w:proofErr w:type="spellEnd"/>
            <w:r w:rsidRPr="00B07ED5">
              <w:rPr>
                <w:rFonts w:ascii="Times New Roman" w:hAnsi="Times New Roman"/>
                <w:sz w:val="24"/>
                <w:szCs w:val="24"/>
              </w:rPr>
              <w:t>. Первоучители.</w:t>
            </w:r>
            <w:r w:rsidRPr="00B07ED5">
              <w:rPr>
                <w:rFonts w:ascii="Times New Roman" w:hAnsi="Times New Roman"/>
                <w:i/>
                <w:sz w:val="24"/>
                <w:szCs w:val="24"/>
              </w:rPr>
              <w:t xml:space="preserve">  В. </w:t>
            </w:r>
            <w:proofErr w:type="spellStart"/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Крупин</w:t>
            </w:r>
            <w:proofErr w:type="spellEnd"/>
            <w:r w:rsidRPr="00B07ED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07ED5">
              <w:rPr>
                <w:rFonts w:ascii="Times New Roman" w:hAnsi="Times New Roman"/>
                <w:sz w:val="24"/>
                <w:szCs w:val="24"/>
              </w:rPr>
              <w:t xml:space="preserve"> Первый букварь словенские.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44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color w:val="0F243E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i/>
                <w:color w:val="0F243E"/>
                <w:sz w:val="24"/>
                <w:szCs w:val="24"/>
              </w:rPr>
              <w:t>А.С. Пушкин.</w:t>
            </w:r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 xml:space="preserve"> Сказки. Выставка книг. </w:t>
            </w:r>
            <w:r w:rsidRPr="00B07ED5">
              <w:rPr>
                <w:rFonts w:ascii="Times New Roman" w:hAnsi="Times New Roman"/>
                <w:i/>
                <w:color w:val="0F243E"/>
                <w:sz w:val="24"/>
                <w:szCs w:val="24"/>
              </w:rPr>
              <w:t>Л.Н. Толстой</w:t>
            </w:r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 xml:space="preserve"> и К.Д </w:t>
            </w:r>
            <w:proofErr w:type="spellStart"/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>УшинскийРассказы</w:t>
            </w:r>
            <w:proofErr w:type="spellEnd"/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 xml:space="preserve"> для детей.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45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color w:val="0F243E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i/>
                <w:color w:val="0F243E"/>
                <w:sz w:val="24"/>
                <w:szCs w:val="24"/>
              </w:rPr>
              <w:t>К.И. Чуковский</w:t>
            </w:r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>. Телефон.</w:t>
            </w:r>
            <w:r w:rsidRPr="00B07ED5">
              <w:rPr>
                <w:rFonts w:ascii="Times New Roman" w:hAnsi="Times New Roman"/>
                <w:i/>
                <w:color w:val="0F243E"/>
                <w:sz w:val="24"/>
                <w:szCs w:val="24"/>
              </w:rPr>
              <w:t xml:space="preserve">  В.В. Бианки.</w:t>
            </w:r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 xml:space="preserve"> Первая охота.  </w:t>
            </w:r>
            <w:r w:rsidRPr="00B07ED5">
              <w:rPr>
                <w:rFonts w:ascii="Times New Roman" w:hAnsi="Times New Roman"/>
                <w:i/>
                <w:color w:val="0F243E"/>
                <w:sz w:val="24"/>
                <w:szCs w:val="24"/>
              </w:rPr>
              <w:t>С.Я. Маршак.</w:t>
            </w:r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 xml:space="preserve"> Угомон. Дважды два.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46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color w:val="0F243E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i/>
                <w:color w:val="0F243E"/>
                <w:sz w:val="24"/>
                <w:szCs w:val="24"/>
              </w:rPr>
              <w:t>М.М. Пришвин</w:t>
            </w:r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 xml:space="preserve">. Предмайское утро.  Стихи </w:t>
            </w:r>
          </w:p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color w:val="0F243E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>А. </w:t>
            </w:r>
            <w:proofErr w:type="spellStart"/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>Барто</w:t>
            </w:r>
            <w:proofErr w:type="spellEnd"/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 xml:space="preserve">, </w:t>
            </w:r>
            <w:proofErr w:type="spellStart"/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>Б.Заходера</w:t>
            </w:r>
            <w:proofErr w:type="spellEnd"/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 xml:space="preserve">, </w:t>
            </w:r>
            <w:proofErr w:type="spellStart"/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>В.Берестова</w:t>
            </w:r>
            <w:proofErr w:type="spellEnd"/>
            <w:r w:rsidRPr="00B07ED5">
              <w:rPr>
                <w:rFonts w:ascii="Times New Roman" w:hAnsi="Times New Roman"/>
                <w:color w:val="0F243E"/>
                <w:sz w:val="24"/>
                <w:szCs w:val="24"/>
              </w:rPr>
              <w:t>, С. Михалкова.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47</w:t>
            </w:r>
          </w:p>
        </w:tc>
        <w:tc>
          <w:tcPr>
            <w:tcW w:w="1959" w:type="dxa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i/>
                <w:color w:val="0F243E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новым учебником «литературное чтение».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В. Дань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ко «Загадочные </w:t>
            </w:r>
            <w:r w:rsidRPr="00B07ED5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буквы»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48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Жили-были буквы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29" w:right="58" w:hanging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Токмакова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«Аля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Кляксич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и буква "А"».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Саша Чёрный «Живая азбу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 xml:space="preserve">ка». Ф. Кривин «Почему «А» поётся, а «Б», </w:t>
            </w:r>
            <w:r w:rsidRPr="00B07E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нет»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49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Г. Сапгир 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«Про медведя».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М.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Бородицкая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«Разговор 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с пчелой».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И.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Гамазкова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«Кто как кри</w:t>
            </w:r>
            <w:r w:rsidRPr="00B07ED5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чит?». </w:t>
            </w:r>
            <w:r w:rsidRPr="00B07ED5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С. Маршак «Ав</w:t>
            </w:r>
            <w:r w:rsidRPr="00B07ED5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тобус номер </w:t>
            </w:r>
            <w:r w:rsidRPr="00B07ED5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двадцать шесть»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50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Сказки, загадки, небылицы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right="235" w:hanging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Е.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Чарушин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«Теремок».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Русская народ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ная сказка «Рукавичка»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51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24" w:firstLine="19"/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Загадки, песен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 xml:space="preserve">ки,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потешки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.  </w:t>
            </w: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Небылицы.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Русские народ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ные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потешки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.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Стишки и пе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сенки из книги «Рифмы Ма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тушки Гусы</w:t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ни»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52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hanging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А. С. Пушкин </w:t>
            </w:r>
            <w:r w:rsidRPr="00B07ED5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«Ветер, ветер»,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«Ветер по мо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рю гуляет...»,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«Белка песен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ки поёт».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Русская народная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сказка»Петух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и собака».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53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Апрель, апрель, звенит капель!..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А. Плещеев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«Сельская пе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сенка». А. Май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 xml:space="preserve">ков «Весна», </w:t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«Ласточка </w:t>
            </w:r>
            <w:r w:rsidRPr="00B07ED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примчалась...».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Т. Белозёров</w:t>
            </w:r>
          </w:p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58" w:firstLine="1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«Подснежник». </w:t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С. Маршак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«Апрель»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54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38" w:firstLine="2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И.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Токмакова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«Ручей».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Е.Трутнева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«Когда это бы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вает?». 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Из старинных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книг. А. Май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>ков «Христос Воскрес!»</w:t>
            </w:r>
            <w:r w:rsidRPr="00B07ED5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55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38" w:firstLine="24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Урок-обоб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>щение «Ап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 xml:space="preserve">рель, апрель!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Звенит ка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пель...»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56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И в шутку и в серьез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5" w:firstLine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Токмакова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«Мы играли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в хохотушки». </w:t>
            </w:r>
            <w:r w:rsidRPr="00B07ED5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Я.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Тайц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«Волк». </w:t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Г. Кружков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«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Ррры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!».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Н. Артюхова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«Саша-</w:t>
            </w:r>
            <w:r w:rsidRPr="00B07E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дразнилка»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57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К. Чуковский 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«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Федотка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». О.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Дриз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«При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вет».  </w:t>
            </w:r>
            <w:r w:rsidRPr="00B07ED5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И. Пивоварова </w:t>
            </w:r>
            <w:r w:rsidRPr="00B07ED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«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Кулинаки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-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пулинаки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».</w:t>
            </w:r>
            <w:r w:rsidRPr="00B07E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О. Григорьев 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«Стук»,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И.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Токмакова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«Разговор</w:t>
            </w: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Лютика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 Жучка»</w:t>
            </w: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58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14" w:right="5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К. И. Чуков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ский «Теле</w:t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фон».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М. </w:t>
            </w:r>
            <w:proofErr w:type="spellStart"/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Пляцков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ский</w:t>
            </w:r>
            <w:proofErr w:type="spellEnd"/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«Помощ</w:t>
            </w:r>
            <w:r w:rsidRPr="00B07ED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ник». </w:t>
            </w:r>
          </w:p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Урок-обобщение </w:t>
            </w:r>
            <w:r w:rsidRPr="00B07ED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по теме</w:t>
            </w: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07ED5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«И в шутку </w:t>
            </w:r>
            <w:r w:rsidRPr="00B07ED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 всерьёз»</w:t>
            </w: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59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Я и мои друзья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Ю. Ермолаева «Лучший друг».  Е. Благинина «Подарок». В. Орлов «Кто первый?». С. Михалков «Бараны».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60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«Совет». В. Берестов «В магазине игрушек». И. Пивоварова «Вежливый ослик». А. </w:t>
            </w: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«Вот так защитник».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61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Я. Аким «Моя родня».                        С. Маршак «Хороший день». 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62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«Сердитый дог Буль». Ю. </w:t>
            </w: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Энтин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«Про дружбу». Обобщение по теме «Я и мои друзья».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63</w:t>
            </w:r>
          </w:p>
        </w:tc>
        <w:tc>
          <w:tcPr>
            <w:tcW w:w="1959" w:type="dxa"/>
            <w:vMerge w:val="restart"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О братьях наших меньших</w:t>
            </w:r>
          </w:p>
        </w:tc>
        <w:tc>
          <w:tcPr>
            <w:tcW w:w="3372" w:type="dxa"/>
          </w:tcPr>
          <w:p w:rsidR="00DB0998" w:rsidRPr="00B07ED5" w:rsidRDefault="00DB0998" w:rsidP="00A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Михалков «Трезор». Р. </w:t>
            </w: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«Кто любит собак». В. Осеева «Собака яростно лаяла».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64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«Купите собаку». М. </w:t>
            </w: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«Цап </w:t>
            </w: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Царапыч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». Г. Сапгир «Кошка».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65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shd w:val="clear" w:color="auto" w:fill="FFFFFF"/>
              <w:spacing w:after="0" w:line="240" w:lineRule="auto"/>
              <w:ind w:right="178" w:hanging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Михалков «Важный совет». </w:t>
            </w:r>
            <w:r w:rsidRPr="00B07ED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В. Берестов </w:t>
            </w:r>
            <w:r w:rsidRPr="00B07ED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«Лягушата». </w:t>
            </w:r>
            <w:r w:rsidRPr="00B07ED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В. Лунин </w:t>
            </w:r>
            <w:r w:rsidRPr="00B07E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«Никого </w:t>
            </w:r>
            <w:r w:rsidRPr="00B07ED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не обижай». </w:t>
            </w:r>
            <w:proofErr w:type="spellStart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Д.Хармс</w:t>
            </w:r>
            <w:proofErr w:type="spellEnd"/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«Храбрый ёж».   Н. Сладков «Лисица и Ёж».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DB0998" w:rsidRPr="00B07ED5" w:rsidTr="00AC18A5">
        <w:tc>
          <w:tcPr>
            <w:tcW w:w="739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66</w:t>
            </w:r>
          </w:p>
        </w:tc>
        <w:tc>
          <w:tcPr>
            <w:tcW w:w="1959" w:type="dxa"/>
            <w:vMerge/>
          </w:tcPr>
          <w:p w:rsidR="00DB0998" w:rsidRPr="00B07ED5" w:rsidRDefault="00DB0998" w:rsidP="00AC18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</w:tcPr>
          <w:p w:rsidR="00DB0998" w:rsidRPr="00B07ED5" w:rsidRDefault="00DB0998" w:rsidP="00A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ED5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«О братьях наших меньших».</w:t>
            </w:r>
          </w:p>
        </w:tc>
        <w:tc>
          <w:tcPr>
            <w:tcW w:w="1002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07ED5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945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970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  <w:tc>
          <w:tcPr>
            <w:tcW w:w="1787" w:type="dxa"/>
          </w:tcPr>
          <w:p w:rsidR="00DB0998" w:rsidRPr="00B07ED5" w:rsidRDefault="00DB0998" w:rsidP="00AC1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</w:tbl>
    <w:p w:rsidR="00DB0998" w:rsidRPr="00D67104" w:rsidRDefault="00DB0998" w:rsidP="00DB09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a-RU"/>
        </w:rPr>
      </w:pPr>
    </w:p>
    <w:p w:rsidR="00181840" w:rsidRPr="00221CCC" w:rsidRDefault="009D3ACA" w:rsidP="00221CCC">
      <w:r>
        <w:t>+</w:t>
      </w:r>
    </w:p>
    <w:sectPr w:rsidR="00181840" w:rsidRPr="00221CCC" w:rsidSect="00651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_Timer Bashkir">
    <w:altName w:val="Times New Roman"/>
    <w:charset w:val="CC"/>
    <w:family w:val="roman"/>
    <w:pitch w:val="variable"/>
    <w:sig w:usb0="80000207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8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IGDT">
    <w:altName w:val="Symbol"/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C028D72"/>
    <w:lvl w:ilvl="0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103B5C63"/>
    <w:multiLevelType w:val="hybridMultilevel"/>
    <w:tmpl w:val="14405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646CA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A62853"/>
    <w:multiLevelType w:val="hybridMultilevel"/>
    <w:tmpl w:val="6292D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B6ED3"/>
    <w:multiLevelType w:val="hybridMultilevel"/>
    <w:tmpl w:val="C2361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06F42"/>
    <w:multiLevelType w:val="hybridMultilevel"/>
    <w:tmpl w:val="C3BC8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01D2B"/>
    <w:multiLevelType w:val="hybridMultilevel"/>
    <w:tmpl w:val="48EAB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F0C3B"/>
    <w:multiLevelType w:val="hybridMultilevel"/>
    <w:tmpl w:val="9D04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C71FA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2245A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840BF0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C1390A"/>
    <w:multiLevelType w:val="hybridMultilevel"/>
    <w:tmpl w:val="DF16D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76E5F"/>
    <w:multiLevelType w:val="hybridMultilevel"/>
    <w:tmpl w:val="2092D95A"/>
    <w:lvl w:ilvl="0" w:tplc="9954A8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670B6"/>
    <w:multiLevelType w:val="hybridMultilevel"/>
    <w:tmpl w:val="8272E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64107"/>
    <w:multiLevelType w:val="hybridMultilevel"/>
    <w:tmpl w:val="EC623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E10963"/>
    <w:multiLevelType w:val="hybridMultilevel"/>
    <w:tmpl w:val="06462B50"/>
    <w:lvl w:ilvl="0" w:tplc="342260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DejaVu Sans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1"/>
    <w:lvlOverride w:ilvl="0">
      <w:startOverride w:val="1"/>
    </w:lvlOverride>
  </w:num>
  <w:num w:numId="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8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E9"/>
    <w:rsid w:val="00181840"/>
    <w:rsid w:val="001F6FAD"/>
    <w:rsid w:val="00221CCC"/>
    <w:rsid w:val="00651288"/>
    <w:rsid w:val="00706728"/>
    <w:rsid w:val="009D3ACA"/>
    <w:rsid w:val="009E5EE9"/>
    <w:rsid w:val="00A057EE"/>
    <w:rsid w:val="00AC18A5"/>
    <w:rsid w:val="00C05BFA"/>
    <w:rsid w:val="00DB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9016"/>
  <w15:chartTrackingRefBased/>
  <w15:docId w15:val="{27596B7F-9AE8-4382-AEEF-AF6E2DEB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2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1840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semiHidden/>
    <w:unhideWhenUsed/>
    <w:rsid w:val="00C05BFA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C05BFA"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C05BFA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C05B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05B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0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05B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C0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1"/>
    <w:uiPriority w:val="99"/>
    <w:semiHidden/>
    <w:unhideWhenUsed/>
    <w:rsid w:val="00C05BFA"/>
    <w:pPr>
      <w:autoSpaceDE w:val="0"/>
      <w:autoSpaceDN w:val="0"/>
      <w:spacing w:after="0" w:line="240" w:lineRule="auto"/>
      <w:jc w:val="both"/>
    </w:pPr>
    <w:rPr>
      <w:rFonts w:ascii="MS Mincho" w:eastAsia="MS Mincho" w:hAnsi="Times New Roman" w:cs="Times New Roman"/>
      <w:sz w:val="24"/>
      <w:szCs w:val="24"/>
      <w:lang w:eastAsia="ja-JP"/>
    </w:rPr>
  </w:style>
  <w:style w:type="character" w:customStyle="1" w:styleId="af">
    <w:name w:val="Основной текст Знак"/>
    <w:basedOn w:val="a0"/>
    <w:semiHidden/>
    <w:rsid w:val="00C05BFA"/>
  </w:style>
  <w:style w:type="paragraph" w:customStyle="1" w:styleId="3">
    <w:name w:val="Заголовок 3+"/>
    <w:basedOn w:val="a"/>
    <w:uiPriority w:val="99"/>
    <w:rsid w:val="00C05BF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текст 2 кл"/>
    <w:basedOn w:val="a"/>
    <w:uiPriority w:val="99"/>
    <w:rsid w:val="00C05BFA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customStyle="1" w:styleId="WW-">
    <w:name w:val="WW-Базовый"/>
    <w:uiPriority w:val="99"/>
    <w:rsid w:val="00C05BFA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Calibri"/>
      <w:lang w:eastAsia="ar-SA"/>
    </w:rPr>
  </w:style>
  <w:style w:type="paragraph" w:customStyle="1" w:styleId="c6c0">
    <w:name w:val="c6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32">
    <w:name w:val="c3 c0 c32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31">
    <w:name w:val="c3 c0 c31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32c0">
    <w:name w:val="c3 c32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">
    <w:name w:val="c3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29">
    <w:name w:val="c3 c0 c29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c25c3c0">
    <w:name w:val="c24 c25 c3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24">
    <w:name w:val="c3 c0 c24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c3c0">
    <w:name w:val="c24 c3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0">
    <w:name w:val="c4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0c28">
    <w:name w:val="c6 c0 c28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c6c0">
    <w:name w:val="c28 c6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6">
    <w:name w:val="c0 c6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3">
    <w:name w:val="c0 c3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4c0">
    <w:name w:val="c3 c4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C05B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footnote reference"/>
    <w:semiHidden/>
    <w:unhideWhenUsed/>
    <w:rsid w:val="00C05BFA"/>
    <w:rPr>
      <w:rFonts w:ascii="Times New Roman" w:hAnsi="Times New Roman" w:cs="Times New Roman" w:hint="default"/>
      <w:sz w:val="20"/>
      <w:vertAlign w:val="superscript"/>
    </w:rPr>
  </w:style>
  <w:style w:type="character" w:customStyle="1" w:styleId="1">
    <w:name w:val="Основной текст Знак1"/>
    <w:basedOn w:val="a0"/>
    <w:link w:val="ae"/>
    <w:uiPriority w:val="99"/>
    <w:semiHidden/>
    <w:locked/>
    <w:rsid w:val="00C05BFA"/>
    <w:rPr>
      <w:rFonts w:ascii="MS Mincho" w:eastAsia="MS Mincho" w:hAnsi="Times New Roman" w:cs="Times New Roman"/>
      <w:sz w:val="24"/>
      <w:szCs w:val="24"/>
      <w:lang w:eastAsia="ja-JP"/>
    </w:rPr>
  </w:style>
  <w:style w:type="character" w:customStyle="1" w:styleId="c7">
    <w:name w:val="c7"/>
    <w:basedOn w:val="a0"/>
    <w:rsid w:val="00C05BFA"/>
  </w:style>
  <w:style w:type="character" w:customStyle="1" w:styleId="c8">
    <w:name w:val="c8"/>
    <w:basedOn w:val="a0"/>
    <w:rsid w:val="00C05BFA"/>
  </w:style>
  <w:style w:type="character" w:customStyle="1" w:styleId="c18">
    <w:name w:val="c18"/>
    <w:basedOn w:val="a0"/>
    <w:rsid w:val="00C05BFA"/>
  </w:style>
  <w:style w:type="character" w:customStyle="1" w:styleId="c8c7">
    <w:name w:val="c8 c7"/>
    <w:basedOn w:val="a0"/>
    <w:rsid w:val="00C05BFA"/>
  </w:style>
  <w:style w:type="character" w:customStyle="1" w:styleId="c5c7">
    <w:name w:val="c5 c7"/>
    <w:basedOn w:val="a0"/>
    <w:rsid w:val="00C05BFA"/>
  </w:style>
  <w:style w:type="character" w:customStyle="1" w:styleId="c5">
    <w:name w:val="c5"/>
    <w:basedOn w:val="a0"/>
    <w:rsid w:val="00C05BFA"/>
  </w:style>
  <w:style w:type="character" w:customStyle="1" w:styleId="c12c7">
    <w:name w:val="c12 c7"/>
    <w:basedOn w:val="a0"/>
    <w:rsid w:val="00C05BFA"/>
  </w:style>
  <w:style w:type="character" w:customStyle="1" w:styleId="highlighthighlightactive">
    <w:name w:val="highlight highlight_active"/>
    <w:basedOn w:val="a0"/>
    <w:rsid w:val="00C05BFA"/>
  </w:style>
  <w:style w:type="table" w:styleId="af1">
    <w:name w:val="Table Grid"/>
    <w:basedOn w:val="a1"/>
    <w:uiPriority w:val="59"/>
    <w:rsid w:val="00C0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C05B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qFormat/>
    <w:rsid w:val="00DB099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2c16">
    <w:name w:val="c12 c16"/>
    <w:basedOn w:val="a0"/>
    <w:rsid w:val="00DB0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9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2018-09-24T16:39:00Z</cp:lastPrinted>
  <dcterms:created xsi:type="dcterms:W3CDTF">2018-09-19T17:25:00Z</dcterms:created>
  <dcterms:modified xsi:type="dcterms:W3CDTF">2019-10-07T13:42:00Z</dcterms:modified>
</cp:coreProperties>
</file>